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0D8A0" w14:textId="2D0342E3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 xml:space="preserve">on Thursday, </w:t>
      </w:r>
      <w:r w:rsidR="00A55DAC">
        <w:rPr>
          <w:rFonts w:cs="Calibri"/>
          <w:sz w:val="20"/>
          <w:szCs w:val="20"/>
        </w:rPr>
        <w:t>November 10</w:t>
      </w:r>
      <w:r w:rsidRPr="002A3CE7">
        <w:rPr>
          <w:rFonts w:cs="Calibri"/>
          <w:sz w:val="20"/>
          <w:szCs w:val="20"/>
        </w:rPr>
        <w:t xml:space="preserve">, 2016 at 7:40 a.m., pursuant to Education Code Section 89921 et seq., at California State University Channel Islands, Student Union </w:t>
      </w:r>
      <w:proofErr w:type="spellStart"/>
      <w:r w:rsidRPr="002A3CE7">
        <w:rPr>
          <w:rFonts w:cs="Calibri"/>
          <w:sz w:val="20"/>
          <w:szCs w:val="20"/>
        </w:rPr>
        <w:t>Coville</w:t>
      </w:r>
      <w:proofErr w:type="spellEnd"/>
      <w:r w:rsidRPr="002A3CE7">
        <w:rPr>
          <w:rFonts w:cs="Calibri"/>
          <w:sz w:val="20"/>
          <w:szCs w:val="20"/>
        </w:rPr>
        <w:t xml:space="preserve">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D46F81" w14:textId="14EDE7DE" w:rsidR="002A3CE7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  <w:r w:rsidR="00C93BF4">
        <w:rPr>
          <w:rFonts w:cs="Calibri"/>
        </w:rPr>
        <w:t xml:space="preserve"> 7:32 a.m.</w:t>
      </w:r>
    </w:p>
    <w:p w14:paraId="2E50E5A0" w14:textId="3E89082A" w:rsidR="00C93BF4" w:rsidRPr="00F50C4A" w:rsidRDefault="00C93BF4" w:rsidP="00C93B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Members present: Corinne Smith,</w:t>
      </w:r>
      <w:r w:rsidRPr="00F50C4A">
        <w:rPr>
          <w:rFonts w:cs="Calibri"/>
        </w:rPr>
        <w:t xml:space="preserve"> </w:t>
      </w:r>
      <w:r>
        <w:rPr>
          <w:rFonts w:cs="Calibri"/>
        </w:rPr>
        <w:t xml:space="preserve">Elizabeth Heim, </w:t>
      </w:r>
      <w:r w:rsidRPr="00F50C4A">
        <w:rPr>
          <w:rFonts w:cs="Calibri"/>
        </w:rPr>
        <w:t xml:space="preserve">Helen Mancias, </w:t>
      </w:r>
      <w:r w:rsidRPr="00F50C4A">
        <w:rPr>
          <w:rFonts w:cs="Calibri"/>
          <w:sz w:val="20"/>
          <w:szCs w:val="20"/>
        </w:rPr>
        <w:t>Dr. Susan Andrzejewski</w:t>
      </w:r>
      <w:r w:rsidRPr="00F50C4A">
        <w:rPr>
          <w:rFonts w:cs="Calibri"/>
        </w:rPr>
        <w:t>, Jennifer Moss</w:t>
      </w:r>
    </w:p>
    <w:p w14:paraId="1650A183" w14:textId="6D21A377" w:rsidR="00C93BF4" w:rsidRPr="00C93BF4" w:rsidRDefault="00C93BF4" w:rsidP="00C93B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50C4A">
        <w:rPr>
          <w:rFonts w:cs="Calibri"/>
        </w:rPr>
        <w:t>Members of the public: Genesis DeLong, Cindy Derrico</w:t>
      </w: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0C60CAB3" w14:textId="4BF9243E" w:rsidR="00C93BF4" w:rsidRDefault="00C93BF4" w:rsidP="00C93BF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M/S/</w:t>
      </w:r>
      <w:r w:rsidRPr="00ED5D63">
        <w:rPr>
          <w:rFonts w:cs="Calibri"/>
          <w:sz w:val="20"/>
          <w:szCs w:val="20"/>
        </w:rPr>
        <w:t>P (</w:t>
      </w:r>
      <w:r>
        <w:rPr>
          <w:rFonts w:cs="Calibri"/>
          <w:sz w:val="20"/>
          <w:szCs w:val="20"/>
        </w:rPr>
        <w:t>H. Mancias/E. Heim</w:t>
      </w:r>
      <w:r w:rsidRPr="00ED5D63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</w:p>
    <w:p w14:paraId="349D29FE" w14:textId="37C61572" w:rsidR="00C93BF4" w:rsidRPr="00C93BF4" w:rsidRDefault="00C93BF4" w:rsidP="00C93BF4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Motion passed </w:t>
      </w:r>
      <w:r>
        <w:rPr>
          <w:rFonts w:cs="Calibri"/>
          <w:b/>
          <w:sz w:val="20"/>
          <w:szCs w:val="20"/>
        </w:rPr>
        <w:t>4-0-1</w:t>
      </w:r>
    </w:p>
    <w:p w14:paraId="66053CB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563480F5" w14:textId="2FF03E82" w:rsidR="002C44A4" w:rsidRPr="009A151B" w:rsidRDefault="002A3CE7" w:rsidP="009A15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  <w:r w:rsidR="00C93BF4">
        <w:rPr>
          <w:rFonts w:cs="Calibri"/>
        </w:rPr>
        <w:t xml:space="preserve"> None</w:t>
      </w: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2E9ACEDB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  <w:r w:rsidR="00C93BF4">
        <w:rPr>
          <w:rFonts w:cs="Calibri"/>
        </w:rPr>
        <w:t xml:space="preserve"> None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03FE61EF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  <w:r w:rsidR="00C93BF4">
        <w:rPr>
          <w:rFonts w:cs="Calibri"/>
        </w:rPr>
        <w:t xml:space="preserve"> None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851E62">
        <w:rPr>
          <w:rFonts w:cs="Calibri"/>
        </w:rPr>
        <w:t>New Business:</w:t>
      </w:r>
    </w:p>
    <w:p w14:paraId="082FD9E6" w14:textId="02BAAC26" w:rsidR="002A3CE7" w:rsidRDefault="002A3CE7" w:rsidP="009A15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 xml:space="preserve">INFORMATIONAL ITEM: </w:t>
      </w:r>
      <w:r w:rsidR="009A151B">
        <w:rPr>
          <w:rFonts w:cs="Calibri"/>
        </w:rPr>
        <w:t>Budget Request Presentations</w:t>
      </w:r>
    </w:p>
    <w:p w14:paraId="3B7E9BCF" w14:textId="19D3B6AA" w:rsidR="00C93BF4" w:rsidRPr="00C93BF4" w:rsidRDefault="00C93BF4" w:rsidP="00C93BF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</w:rPr>
      </w:pPr>
      <w:r>
        <w:rPr>
          <w:rFonts w:asciiTheme="minorHAnsi" w:hAnsiTheme="minorHAnsi" w:cs="Calibri"/>
        </w:rPr>
        <w:t>7:30 am</w:t>
      </w:r>
      <w:r w:rsidRPr="00C93BF4">
        <w:rPr>
          <w:rFonts w:asciiTheme="minorHAnsi" w:hAnsiTheme="minorHAnsi" w:cs="Calibri"/>
        </w:rPr>
        <w:t xml:space="preserve"> Wellness and Athletics/</w:t>
      </w:r>
      <w:r>
        <w:rPr>
          <w:rFonts w:asciiTheme="minorHAnsi" w:hAnsiTheme="minorHAnsi" w:cs="Calibri"/>
        </w:rPr>
        <w:t>Wellness Promotion &amp; Education</w:t>
      </w:r>
      <w:r w:rsidRPr="00C93BF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(</w:t>
      </w:r>
      <w:r w:rsidRPr="00C93BF4">
        <w:rPr>
          <w:rFonts w:asciiTheme="minorHAnsi" w:hAnsiTheme="minorHAnsi" w:cs="Calibri"/>
        </w:rPr>
        <w:t>Edwin Lebioda</w:t>
      </w:r>
      <w:r>
        <w:rPr>
          <w:rFonts w:asciiTheme="minorHAnsi" w:hAnsiTheme="minorHAnsi" w:cs="Calibri"/>
        </w:rPr>
        <w:t>)</w:t>
      </w:r>
    </w:p>
    <w:p w14:paraId="032C2919" w14:textId="1BF96F68" w:rsidR="00C93BF4" w:rsidRPr="00C93BF4" w:rsidRDefault="00C93BF4" w:rsidP="00C93BF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Calibri"/>
        </w:rPr>
        <w:t>7:50 am</w:t>
      </w:r>
      <w:r w:rsidRPr="00C93BF4">
        <w:rPr>
          <w:rFonts w:asciiTheme="minorHAnsi" w:hAnsiTheme="minorHAnsi" w:cs="Calibri"/>
        </w:rPr>
        <w:t xml:space="preserve"> </w:t>
      </w:r>
      <w:r w:rsidRPr="00C93BF4">
        <w:rPr>
          <w:rFonts w:asciiTheme="minorHAnsi" w:hAnsiTheme="minorHAnsi" w:cs="Segoe UI"/>
        </w:rPr>
        <w:t>Stude</w:t>
      </w:r>
      <w:r>
        <w:rPr>
          <w:rFonts w:asciiTheme="minorHAnsi" w:hAnsiTheme="minorHAnsi" w:cs="Segoe UI"/>
        </w:rPr>
        <w:t>nt Organizations &amp; Involvement</w:t>
      </w:r>
      <w:r w:rsidRPr="00C93BF4">
        <w:rPr>
          <w:rFonts w:asciiTheme="minorHAnsi" w:hAnsiTheme="minorHAnsi" w:cs="Segoe UI"/>
        </w:rPr>
        <w:t xml:space="preserve"> </w:t>
      </w:r>
      <w:r>
        <w:rPr>
          <w:rFonts w:asciiTheme="minorHAnsi" w:hAnsiTheme="minorHAnsi" w:cs="Segoe UI"/>
        </w:rPr>
        <w:t>(</w:t>
      </w:r>
      <w:r w:rsidRPr="00C93BF4">
        <w:rPr>
          <w:rFonts w:asciiTheme="minorHAnsi" w:hAnsiTheme="minorHAnsi" w:cs="Segoe UI"/>
        </w:rPr>
        <w:t>Russell Winans</w:t>
      </w:r>
      <w:r>
        <w:rPr>
          <w:rFonts w:asciiTheme="minorHAnsi" w:hAnsiTheme="minorHAnsi" w:cs="Segoe UI"/>
        </w:rPr>
        <w:t>)</w:t>
      </w:r>
    </w:p>
    <w:p w14:paraId="2EC709EC" w14:textId="3DDAFEAA" w:rsidR="002A3CE7" w:rsidRPr="00C93BF4" w:rsidRDefault="00C93BF4" w:rsidP="00C93BF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Segoe UI"/>
        </w:rPr>
        <w:t>8:10 am</w:t>
      </w:r>
      <w:r w:rsidRPr="00C93BF4">
        <w:rPr>
          <w:rFonts w:asciiTheme="minorHAnsi" w:hAnsiTheme="minorHAnsi" w:cs="Segoe UI"/>
        </w:rPr>
        <w:t xml:space="preserve"> Un</w:t>
      </w:r>
      <w:r>
        <w:rPr>
          <w:rFonts w:asciiTheme="minorHAnsi" w:hAnsiTheme="minorHAnsi" w:cs="Segoe UI"/>
        </w:rPr>
        <w:t>iversity Outreach (</w:t>
      </w:r>
      <w:r w:rsidRPr="00C93BF4">
        <w:rPr>
          <w:rFonts w:asciiTheme="minorHAnsi" w:hAnsiTheme="minorHAnsi" w:cs="Segoe UI"/>
        </w:rPr>
        <w:t>Venus Tamayo</w:t>
      </w:r>
      <w:r>
        <w:rPr>
          <w:rFonts w:asciiTheme="minorHAnsi" w:hAnsiTheme="minorHAnsi" w:cs="Segoe UI"/>
        </w:rPr>
        <w:t>)</w:t>
      </w: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5207D685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Entity Budget Requests Presentations</w:t>
      </w:r>
    </w:p>
    <w:p w14:paraId="11BD99F1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Administration Budget Request Presentation</w:t>
      </w:r>
    </w:p>
    <w:p w14:paraId="31C75C10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Student Union Budget Request Presentation</w:t>
      </w:r>
    </w:p>
    <w:p w14:paraId="48239D6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Campus Areas Budget Request Presentation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4CB97870" w14:textId="709AF078" w:rsidR="002C44A4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Permanent BASC meeting time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15689F5F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993DC1">
        <w:rPr>
          <w:rFonts w:cs="Calibri"/>
        </w:rPr>
        <w:t>:</w:t>
      </w:r>
      <w:r w:rsidR="00C93BF4">
        <w:rPr>
          <w:rFonts w:cs="Calibri"/>
        </w:rPr>
        <w:t xml:space="preserve"> 8:33 a.m.</w:t>
      </w:r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50A2A8C" w14:textId="694B68D2" w:rsid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</w:t>
      </w:r>
      <w:r w:rsidRPr="004A55C6">
        <w:rPr>
          <w:rFonts w:cs="Calibri"/>
          <w:sz w:val="20"/>
          <w:szCs w:val="20"/>
        </w:rPr>
        <w:t xml:space="preserve">d for </w:t>
      </w:r>
      <w:r w:rsidR="00A55DAC">
        <w:rPr>
          <w:rFonts w:cs="Calibri"/>
          <w:sz w:val="20"/>
          <w:szCs w:val="20"/>
        </w:rPr>
        <w:t>Wednesday, November 17</w:t>
      </w:r>
      <w:r w:rsidR="006D127F">
        <w:rPr>
          <w:rFonts w:cs="Calibri"/>
          <w:sz w:val="20"/>
          <w:szCs w:val="20"/>
        </w:rPr>
        <w:t xml:space="preserve"> </w:t>
      </w:r>
      <w:r w:rsidRPr="004A55C6">
        <w:rPr>
          <w:rFonts w:cs="Calibri"/>
          <w:sz w:val="20"/>
          <w:szCs w:val="20"/>
        </w:rPr>
        <w:t xml:space="preserve">at 7:40 a.m. in the Student Union </w:t>
      </w:r>
      <w:proofErr w:type="spellStart"/>
      <w:r w:rsidRPr="004A55C6">
        <w:rPr>
          <w:rFonts w:cs="Calibri"/>
          <w:sz w:val="20"/>
          <w:szCs w:val="20"/>
        </w:rPr>
        <w:t>Coville</w:t>
      </w:r>
      <w:proofErr w:type="spellEnd"/>
      <w:r w:rsidRPr="004A55C6">
        <w:rPr>
          <w:rFonts w:cs="Calibri"/>
          <w:sz w:val="20"/>
          <w:szCs w:val="20"/>
        </w:rPr>
        <w:t xml:space="preserve"> Conference Room.</w:t>
      </w:r>
      <w:r w:rsidR="00E3486C">
        <w:rPr>
          <w:rFonts w:cs="Calibri"/>
          <w:sz w:val="20"/>
          <w:szCs w:val="20"/>
        </w:rPr>
        <w:t xml:space="preserve">  </w:t>
      </w:r>
    </w:p>
    <w:p w14:paraId="78C118DE" w14:textId="77777777" w:rsidR="00E3486C" w:rsidRDefault="00E3486C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44220109" w:rsidR="00F52D93" w:rsidRPr="00E3486C" w:rsidRDefault="00460686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Minutes</w:t>
      </w:r>
      <w:bookmarkStart w:id="0" w:name="_GoBack"/>
      <w:bookmarkEnd w:id="0"/>
      <w:r w:rsidR="002A3CE7">
        <w:rPr>
          <w:rFonts w:cs="Calibri"/>
          <w:sz w:val="20"/>
          <w:szCs w:val="20"/>
        </w:rPr>
        <w:t xml:space="preserve"> respectfully submitted by </w:t>
      </w:r>
      <w:r w:rsidR="00E3486C">
        <w:rPr>
          <w:rFonts w:cs="Calibri"/>
          <w:sz w:val="20"/>
          <w:szCs w:val="20"/>
        </w:rPr>
        <w:t>Genesis DeLong</w:t>
      </w:r>
      <w:r w:rsidR="00851E62">
        <w:rPr>
          <w:rFonts w:cs="Calibri"/>
          <w:sz w:val="20"/>
          <w:szCs w:val="20"/>
        </w:rPr>
        <w:t xml:space="preserve">, ASI </w:t>
      </w:r>
      <w:r w:rsidR="00E3486C">
        <w:rPr>
          <w:rFonts w:cs="Calibri"/>
          <w:sz w:val="20"/>
          <w:szCs w:val="20"/>
        </w:rPr>
        <w:t>Interim Director.</w:t>
      </w:r>
    </w:p>
    <w:sectPr w:rsidR="00F52D93" w:rsidRPr="00E3486C" w:rsidSect="00E3486C">
      <w:pgSz w:w="12240" w:h="15840"/>
      <w:pgMar w:top="1440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06472A"/>
    <w:rsid w:val="0027264B"/>
    <w:rsid w:val="002A3CE7"/>
    <w:rsid w:val="002C44A4"/>
    <w:rsid w:val="0043006C"/>
    <w:rsid w:val="00460686"/>
    <w:rsid w:val="004A55C6"/>
    <w:rsid w:val="004B40CB"/>
    <w:rsid w:val="00532BA2"/>
    <w:rsid w:val="006D127F"/>
    <w:rsid w:val="00851E62"/>
    <w:rsid w:val="0085663E"/>
    <w:rsid w:val="00993DC1"/>
    <w:rsid w:val="009A151B"/>
    <w:rsid w:val="00A1039F"/>
    <w:rsid w:val="00A55DAC"/>
    <w:rsid w:val="00B40933"/>
    <w:rsid w:val="00C01565"/>
    <w:rsid w:val="00C8340F"/>
    <w:rsid w:val="00C93BF4"/>
    <w:rsid w:val="00E3486C"/>
    <w:rsid w:val="00F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Block-Weiss, Annie</cp:lastModifiedBy>
  <cp:revision>4</cp:revision>
  <dcterms:created xsi:type="dcterms:W3CDTF">2016-11-17T17:30:00Z</dcterms:created>
  <dcterms:modified xsi:type="dcterms:W3CDTF">2016-11-17T17:52:00Z</dcterms:modified>
</cp:coreProperties>
</file>