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95" w:rsidRPr="008C4216" w:rsidRDefault="00F52295" w:rsidP="00F52295">
      <w:pPr>
        <w:pStyle w:val="Heading1"/>
      </w:pPr>
      <w:r w:rsidRPr="008C4216">
        <w:t xml:space="preserve">Service Level Agreement </w:t>
      </w:r>
      <w:r w:rsidR="009F3013" w:rsidRPr="008C4216">
        <w:t xml:space="preserve">(SLA) </w:t>
      </w:r>
      <w:r w:rsidRPr="008C4216">
        <w:t xml:space="preserve">Between </w:t>
      </w:r>
      <w:r w:rsidR="008A51FC" w:rsidRPr="008A51FC">
        <w:t xml:space="preserve">Technology &amp; Communication </w:t>
      </w:r>
      <w:r w:rsidR="00E3582F" w:rsidRPr="008C4216">
        <w:t>(</w:t>
      </w:r>
      <w:r w:rsidR="00692915">
        <w:t>T&amp;C</w:t>
      </w:r>
      <w:r w:rsidR="00E3582F" w:rsidRPr="008C4216">
        <w:t>)</w:t>
      </w:r>
      <w:r w:rsidR="00574675">
        <w:t xml:space="preserve"> and </w:t>
      </w:r>
      <w:r w:rsidR="00A96B37">
        <w:t>Student Union</w:t>
      </w:r>
      <w:r w:rsidR="00494A03">
        <w:t xml:space="preserve"> </w:t>
      </w:r>
    </w:p>
    <w:p w:rsidR="00F52295" w:rsidRPr="008C4216" w:rsidRDefault="00F52295" w:rsidP="00F52295"/>
    <w:p w:rsidR="00F52295" w:rsidRPr="008C4216" w:rsidRDefault="00F52295" w:rsidP="00B46844">
      <w:pPr>
        <w:pStyle w:val="Heading1"/>
      </w:pPr>
      <w:r w:rsidRPr="008C4216">
        <w:t>Overview</w:t>
      </w:r>
    </w:p>
    <w:p w:rsidR="00F52295" w:rsidRPr="008C4216" w:rsidRDefault="00F52295" w:rsidP="00F52295"/>
    <w:p w:rsidR="00F52295" w:rsidRPr="008C4216" w:rsidRDefault="00F52295" w:rsidP="00F52295">
      <w:r w:rsidRPr="008C4216">
        <w:t xml:space="preserve">This service level agreement has been developed to accomplish the following goals: </w:t>
      </w:r>
    </w:p>
    <w:p w:rsidR="00F52295" w:rsidRPr="008C4216" w:rsidRDefault="00F52295" w:rsidP="00F52295">
      <w:pPr>
        <w:numPr>
          <w:ilvl w:val="0"/>
          <w:numId w:val="2"/>
        </w:numPr>
      </w:pPr>
      <w:r w:rsidRPr="008C4216">
        <w:t xml:space="preserve">To create an orderly, consistent </w:t>
      </w:r>
      <w:r w:rsidR="0013534E">
        <w:t>method</w:t>
      </w:r>
      <w:r w:rsidR="0013534E" w:rsidRPr="008C4216">
        <w:t xml:space="preserve"> </w:t>
      </w:r>
      <w:r w:rsidRPr="008C4216">
        <w:t xml:space="preserve">of gathering information about </w:t>
      </w:r>
      <w:r w:rsidR="008A7AE3">
        <w:t>Student Union Audio/Visual (AV)</w:t>
      </w:r>
      <w:r w:rsidRPr="008C4216">
        <w:t xml:space="preserve"> </w:t>
      </w:r>
      <w:r w:rsidR="00A95D40">
        <w:t>operation</w:t>
      </w:r>
      <w:r w:rsidR="0013534E">
        <w:t>al</w:t>
      </w:r>
      <w:r w:rsidR="00A95D40">
        <w:t xml:space="preserve"> </w:t>
      </w:r>
      <w:r w:rsidRPr="008C4216">
        <w:t>issues</w:t>
      </w:r>
      <w:r w:rsidR="00D420CC">
        <w:t>;</w:t>
      </w:r>
    </w:p>
    <w:p w:rsidR="00F52295" w:rsidRPr="008C4216" w:rsidRDefault="008A7AE3" w:rsidP="00F52295">
      <w:pPr>
        <w:numPr>
          <w:ilvl w:val="0"/>
          <w:numId w:val="2"/>
        </w:numPr>
      </w:pPr>
      <w:r>
        <w:t>To provide Student Union</w:t>
      </w:r>
      <w:r w:rsidR="00F52295" w:rsidRPr="008C4216">
        <w:t xml:space="preserve"> and </w:t>
      </w:r>
      <w:r w:rsidR="008A51FC">
        <w:t>Technology &amp; Communication</w:t>
      </w:r>
      <w:r w:rsidR="00E3582F" w:rsidRPr="008C4216">
        <w:t xml:space="preserve"> (</w:t>
      </w:r>
      <w:r w:rsidR="00692915">
        <w:t>T&amp;C</w:t>
      </w:r>
      <w:r w:rsidR="00E3582F" w:rsidRPr="008C4216">
        <w:t>)</w:t>
      </w:r>
      <w:r w:rsidR="00F52295" w:rsidRPr="008C4216">
        <w:t xml:space="preserve"> technical staff with sufficient initial information to coor</w:t>
      </w:r>
      <w:r w:rsidR="00A95D40">
        <w:t>dinate further troubleshooting of operations support issues</w:t>
      </w:r>
      <w:r w:rsidR="00D420CC">
        <w:t>;</w:t>
      </w:r>
    </w:p>
    <w:p w:rsidR="00F52295" w:rsidRPr="008C4216" w:rsidRDefault="00F52295" w:rsidP="00F52295">
      <w:pPr>
        <w:numPr>
          <w:ilvl w:val="0"/>
          <w:numId w:val="2"/>
        </w:numPr>
      </w:pPr>
      <w:r w:rsidRPr="008C4216">
        <w:t xml:space="preserve">To </w:t>
      </w:r>
      <w:r w:rsidR="00D93D71">
        <w:t>facilitate</w:t>
      </w:r>
      <w:r w:rsidRPr="008C4216">
        <w:t xml:space="preserve"> </w:t>
      </w:r>
      <w:r w:rsidR="00D70C5A" w:rsidRPr="008C4216">
        <w:t>documentation</w:t>
      </w:r>
      <w:r w:rsidRPr="008C4216">
        <w:t xml:space="preserve"> of chronic technical issue</w:t>
      </w:r>
      <w:r w:rsidR="0013534E">
        <w:t>s</w:t>
      </w:r>
      <w:r w:rsidRPr="008C4216">
        <w:t xml:space="preserve"> </w:t>
      </w:r>
      <w:r w:rsidR="006D02B8">
        <w:t>which will</w:t>
      </w:r>
      <w:r w:rsidRPr="008C4216">
        <w:t xml:space="preserve"> enable proactive repair and support</w:t>
      </w:r>
      <w:r w:rsidR="00D420CC">
        <w:t>;</w:t>
      </w:r>
    </w:p>
    <w:p w:rsidR="00F52295" w:rsidRDefault="00F52295" w:rsidP="00F52295">
      <w:pPr>
        <w:numPr>
          <w:ilvl w:val="0"/>
          <w:numId w:val="2"/>
        </w:numPr>
      </w:pPr>
      <w:r w:rsidRPr="008C4216">
        <w:t>To document effectiveness and speed of res</w:t>
      </w:r>
      <w:r w:rsidR="00A95D40">
        <w:t>ponse to support requests</w:t>
      </w:r>
      <w:r w:rsidR="00D420CC">
        <w:t xml:space="preserve"> for </w:t>
      </w:r>
      <w:r w:rsidR="008A7AE3">
        <w:t xml:space="preserve">AV </w:t>
      </w:r>
      <w:r w:rsidR="00D420CC">
        <w:t xml:space="preserve">issues; and </w:t>
      </w:r>
    </w:p>
    <w:p w:rsidR="00F52295" w:rsidRPr="001F4E27" w:rsidRDefault="00A95D40" w:rsidP="00F52295">
      <w:pPr>
        <w:numPr>
          <w:ilvl w:val="0"/>
          <w:numId w:val="2"/>
        </w:numPr>
      </w:pPr>
      <w:r>
        <w:t xml:space="preserve">To clarify roles and responsibilities </w:t>
      </w:r>
      <w:r w:rsidR="00D420CC">
        <w:t xml:space="preserve">for </w:t>
      </w:r>
      <w:r w:rsidR="008A7AE3">
        <w:t>AV</w:t>
      </w:r>
      <w:r w:rsidR="00D420CC">
        <w:t xml:space="preserve"> operations support and project requests.</w:t>
      </w:r>
    </w:p>
    <w:p w:rsidR="00F52295" w:rsidRPr="008C4216" w:rsidRDefault="00F52295" w:rsidP="00BF601D">
      <w:pPr>
        <w:pStyle w:val="Heading1"/>
        <w:tabs>
          <w:tab w:val="center" w:pos="4680"/>
        </w:tabs>
      </w:pPr>
      <w:r w:rsidRPr="008C4216">
        <w:t>Affected Groups</w:t>
      </w:r>
      <w:r w:rsidR="00BF601D">
        <w:tab/>
      </w:r>
    </w:p>
    <w:p w:rsidR="00F52295" w:rsidRPr="008C4216" w:rsidRDefault="00F52295" w:rsidP="00F52295">
      <w:r w:rsidRPr="008C4216">
        <w:t xml:space="preserve">This SLA affects the following </w:t>
      </w:r>
      <w:r w:rsidR="00E3582F" w:rsidRPr="008C4216">
        <w:t>campus groups</w:t>
      </w:r>
      <w:r w:rsidRPr="008C4216">
        <w:t>:</w:t>
      </w:r>
    </w:p>
    <w:p w:rsidR="00F52295" w:rsidRDefault="008A7AE3" w:rsidP="00F52295">
      <w:pPr>
        <w:numPr>
          <w:ilvl w:val="0"/>
          <w:numId w:val="3"/>
        </w:numPr>
      </w:pPr>
      <w:r>
        <w:t>Student Union Staff</w:t>
      </w:r>
    </w:p>
    <w:p w:rsidR="0027728D" w:rsidRPr="008C4216" w:rsidRDefault="008A7AE3" w:rsidP="00F52295">
      <w:pPr>
        <w:numPr>
          <w:ilvl w:val="0"/>
          <w:numId w:val="3"/>
        </w:numPr>
      </w:pPr>
      <w:r>
        <w:t>ATK</w:t>
      </w:r>
    </w:p>
    <w:p w:rsidR="00F52295" w:rsidRPr="008C4216" w:rsidRDefault="00692915" w:rsidP="00F52295">
      <w:pPr>
        <w:numPr>
          <w:ilvl w:val="0"/>
          <w:numId w:val="3"/>
        </w:numPr>
      </w:pPr>
      <w:r>
        <w:t>T&amp;C</w:t>
      </w:r>
      <w:r w:rsidR="00F52295" w:rsidRPr="008C4216">
        <w:t xml:space="preserve"> staff </w:t>
      </w:r>
    </w:p>
    <w:p w:rsidR="00E3582F" w:rsidRPr="008C4216" w:rsidRDefault="00E3582F" w:rsidP="00B46844">
      <w:pPr>
        <w:pStyle w:val="Heading1"/>
      </w:pPr>
      <w:r w:rsidRPr="008C4216">
        <w:t>Affected Systems</w:t>
      </w:r>
    </w:p>
    <w:p w:rsidR="00E3582F" w:rsidRPr="008C4216" w:rsidRDefault="00E3582F" w:rsidP="00F52295"/>
    <w:p w:rsidR="00E3582F" w:rsidRPr="008C4216" w:rsidRDefault="00E3582F" w:rsidP="00F52295">
      <w:r w:rsidRPr="008C4216">
        <w:t xml:space="preserve">This SLA applies to all </w:t>
      </w:r>
      <w:r w:rsidR="00F312E7">
        <w:t xml:space="preserve">Student Union AV </w:t>
      </w:r>
      <w:r w:rsidRPr="008C4216">
        <w:t>systems, including but not limited to:</w:t>
      </w:r>
    </w:p>
    <w:p w:rsidR="00E3582F" w:rsidRPr="008C4216" w:rsidRDefault="00E3582F" w:rsidP="00E3582F">
      <w:pPr>
        <w:ind w:left="360"/>
      </w:pPr>
    </w:p>
    <w:p w:rsidR="001F4E27" w:rsidRPr="008C4216" w:rsidRDefault="001F4E27" w:rsidP="001F4E27">
      <w:pPr>
        <w:pStyle w:val="Heading1"/>
      </w:pPr>
      <w:r w:rsidRPr="008C4216">
        <w:t>Definitions</w:t>
      </w:r>
    </w:p>
    <w:p w:rsidR="001F4E27" w:rsidRDefault="001F4E27" w:rsidP="001F4E27"/>
    <w:p w:rsidR="001F4E27" w:rsidRDefault="00F312E7" w:rsidP="001F4E27">
      <w:r>
        <w:rPr>
          <w:b/>
        </w:rPr>
        <w:t>Touch Panel:</w:t>
      </w:r>
      <w:r w:rsidR="001F4E27">
        <w:t xml:space="preserve"> </w:t>
      </w:r>
      <w:r>
        <w:t>a wireless touch screen that is primary interface for all AV systems</w:t>
      </w:r>
    </w:p>
    <w:p w:rsidR="001F4E27" w:rsidRDefault="001F4E27" w:rsidP="001F4E27"/>
    <w:p w:rsidR="001F4E27" w:rsidRDefault="001F4E27" w:rsidP="001F4E27">
      <w:r w:rsidRPr="009060B6">
        <w:rPr>
          <w:b/>
        </w:rPr>
        <w:t>Operations</w:t>
      </w:r>
      <w:r>
        <w:t xml:space="preserve">: </w:t>
      </w:r>
      <w:r w:rsidRPr="009060B6">
        <w:t>everyday business activities. Operations are repetitive activities, typically with the same outcomes. Further, operations are ongoing, with no start and end dates</w:t>
      </w:r>
      <w:r w:rsidR="008238E5">
        <w:t>.</w:t>
      </w:r>
    </w:p>
    <w:p w:rsidR="009F3013" w:rsidRPr="008C4216" w:rsidRDefault="00507BC0" w:rsidP="00B46844">
      <w:pPr>
        <w:pStyle w:val="Heading1"/>
      </w:pPr>
      <w:r w:rsidRPr="008C4216">
        <w:lastRenderedPageBreak/>
        <w:t>Service Description and Standards</w:t>
      </w:r>
    </w:p>
    <w:p w:rsidR="00B46844" w:rsidRDefault="00516B81" w:rsidP="00F52295">
      <w:pPr>
        <w:pStyle w:val="Heading2"/>
      </w:pPr>
      <w:r w:rsidRPr="008C4216">
        <w:t xml:space="preserve">Operations </w:t>
      </w:r>
      <w:r w:rsidR="00F52295" w:rsidRPr="008C4216">
        <w:t xml:space="preserve">Support </w:t>
      </w:r>
      <w:r w:rsidR="00B46844">
        <w:t>Standards</w:t>
      </w:r>
    </w:p>
    <w:p w:rsidR="00265887" w:rsidRPr="008C4216" w:rsidRDefault="00265887" w:rsidP="00265887"/>
    <w:p w:rsidR="00265887" w:rsidRPr="008C4216" w:rsidRDefault="00265887" w:rsidP="00265887">
      <w:pPr>
        <w:pStyle w:val="Heading3"/>
      </w:pPr>
      <w:r w:rsidRPr="008C4216">
        <w:t>Overview</w:t>
      </w:r>
    </w:p>
    <w:p w:rsidR="005E2509" w:rsidRPr="008C4216" w:rsidRDefault="005E2509" w:rsidP="00265887">
      <w:r>
        <w:t>There are</w:t>
      </w:r>
      <w:r w:rsidR="00556ACA">
        <w:t xml:space="preserve"> 3 tiers in the support process, which are described in detail in the “Roles and Responsibilities” section below. </w:t>
      </w:r>
      <w:r>
        <w:t xml:space="preserve"> </w:t>
      </w:r>
    </w:p>
    <w:p w:rsidR="00CD07CB" w:rsidRDefault="00CD07CB" w:rsidP="006600FB">
      <w:pPr>
        <w:pStyle w:val="Heading3"/>
      </w:pPr>
      <w:r>
        <w:t>Roles &amp; Responsibilities</w:t>
      </w:r>
    </w:p>
    <w:p w:rsidR="006600FB" w:rsidRDefault="006600FB" w:rsidP="00CD07CB">
      <w:pPr>
        <w:pStyle w:val="Heading4"/>
      </w:pPr>
      <w:r>
        <w:t>Tier 1 Support</w:t>
      </w:r>
    </w:p>
    <w:p w:rsidR="006600FB" w:rsidRDefault="00BC46FA" w:rsidP="006600FB">
      <w:r>
        <w:t xml:space="preserve">Tier 1 support will be provided by the following areas: </w:t>
      </w:r>
    </w:p>
    <w:p w:rsidR="00BC46FA" w:rsidRDefault="00BC46FA" w:rsidP="006600FB"/>
    <w:p w:rsidR="00E35E91" w:rsidRPr="00E35E91" w:rsidRDefault="00F312E7" w:rsidP="006600FB">
      <w:pPr>
        <w:rPr>
          <w:b/>
        </w:rPr>
      </w:pPr>
      <w:r>
        <w:rPr>
          <w:b/>
        </w:rPr>
        <w:t>Tier 1</w:t>
      </w:r>
      <w:r w:rsidR="00E35E91" w:rsidRPr="00E35E91">
        <w:rPr>
          <w:b/>
        </w:rPr>
        <w:t xml:space="preserve"> </w:t>
      </w:r>
    </w:p>
    <w:p w:rsidR="00E35E91" w:rsidRPr="008C4216" w:rsidRDefault="00F312E7" w:rsidP="00E35E91">
      <w:pPr>
        <w:numPr>
          <w:ilvl w:val="0"/>
          <w:numId w:val="14"/>
        </w:numPr>
      </w:pPr>
      <w:r>
        <w:t>Student Union Staff</w:t>
      </w:r>
    </w:p>
    <w:p w:rsidR="00472BF3" w:rsidRDefault="00472BF3" w:rsidP="00472BF3"/>
    <w:p w:rsidR="002F1C0D" w:rsidRDefault="00472BF3" w:rsidP="00472BF3">
      <w:r>
        <w:t>If completion of basic troubleshooting does not solve issue, Tier 1 support will d</w:t>
      </w:r>
      <w:r w:rsidR="002F1C0D">
        <w:t xml:space="preserve">ocument sufficient information </w:t>
      </w:r>
      <w:r>
        <w:t xml:space="preserve">and report the </w:t>
      </w:r>
      <w:r w:rsidR="002F1C0D">
        <w:t>problem</w:t>
      </w:r>
      <w:r>
        <w:t xml:space="preserve"> to Tier 2 </w:t>
      </w:r>
      <w:r w:rsidR="00BC46FA">
        <w:t>suppor</w:t>
      </w:r>
      <w:r w:rsidR="00F312E7">
        <w:t>t</w:t>
      </w:r>
    </w:p>
    <w:p w:rsidR="006600FB" w:rsidRDefault="006600FB" w:rsidP="006600FB"/>
    <w:p w:rsidR="006600FB" w:rsidRDefault="006600FB" w:rsidP="00CD07CB">
      <w:pPr>
        <w:pStyle w:val="Heading4"/>
      </w:pPr>
      <w:r>
        <w:t>Tier 2 Support</w:t>
      </w:r>
    </w:p>
    <w:p w:rsidR="006600FB" w:rsidRDefault="006600FB" w:rsidP="006600FB"/>
    <w:p w:rsidR="00BC46FA" w:rsidRDefault="00BC46FA" w:rsidP="00BC46FA">
      <w:r>
        <w:t xml:space="preserve">Tier </w:t>
      </w:r>
      <w:r w:rsidR="008238E5">
        <w:t>2</w:t>
      </w:r>
      <w:r>
        <w:t xml:space="preserve"> support will be provided by</w:t>
      </w:r>
      <w:r w:rsidR="00F312E7">
        <w:t xml:space="preserve"> ATK Maintenance Agreement</w:t>
      </w:r>
      <w:r>
        <w:t xml:space="preserve">. </w:t>
      </w:r>
    </w:p>
    <w:p w:rsidR="00BC46FA" w:rsidRDefault="00BC46FA" w:rsidP="00BC46FA"/>
    <w:p w:rsidR="00BC46FA" w:rsidRDefault="00BC46FA" w:rsidP="00BC46FA">
      <w:r>
        <w:t xml:space="preserve">Tier 2 </w:t>
      </w:r>
      <w:proofErr w:type="gramStart"/>
      <w:r>
        <w:t>support</w:t>
      </w:r>
      <w:proofErr w:type="gramEnd"/>
      <w:r>
        <w:t xml:space="preserve"> prov</w:t>
      </w:r>
      <w:r w:rsidR="00F8709C">
        <w:t xml:space="preserve">ides enhanced troubleshooting for issues that cannot be resolved by Tier 1 support. </w:t>
      </w:r>
      <w:r>
        <w:t>This includes the following tasks:</w:t>
      </w:r>
    </w:p>
    <w:p w:rsidR="00C31A97" w:rsidRDefault="00F312E7" w:rsidP="00BC46FA">
      <w:pPr>
        <w:numPr>
          <w:ilvl w:val="0"/>
          <w:numId w:val="15"/>
        </w:numPr>
      </w:pPr>
      <w:r>
        <w:t>Quarterly Preventative Maintenance</w:t>
      </w:r>
    </w:p>
    <w:p w:rsidR="00F312E7" w:rsidRDefault="00F312E7" w:rsidP="00F312E7">
      <w:pPr>
        <w:numPr>
          <w:ilvl w:val="1"/>
          <w:numId w:val="15"/>
        </w:numPr>
      </w:pPr>
      <w:r>
        <w:t>System Diagnostics</w:t>
      </w:r>
    </w:p>
    <w:p w:rsidR="00F312E7" w:rsidRDefault="00F312E7" w:rsidP="00F312E7">
      <w:pPr>
        <w:numPr>
          <w:ilvl w:val="1"/>
          <w:numId w:val="15"/>
        </w:numPr>
      </w:pPr>
      <w:r>
        <w:t>System Checks</w:t>
      </w:r>
    </w:p>
    <w:p w:rsidR="00F312E7" w:rsidRDefault="00F312E7" w:rsidP="00F312E7">
      <w:pPr>
        <w:numPr>
          <w:ilvl w:val="1"/>
          <w:numId w:val="15"/>
        </w:numPr>
      </w:pPr>
      <w:r>
        <w:t>Cleaning</w:t>
      </w:r>
    </w:p>
    <w:p w:rsidR="00F312E7" w:rsidRDefault="00F312E7" w:rsidP="00F312E7">
      <w:pPr>
        <w:numPr>
          <w:ilvl w:val="1"/>
          <w:numId w:val="15"/>
        </w:numPr>
      </w:pPr>
      <w:r>
        <w:t>Calibration</w:t>
      </w:r>
    </w:p>
    <w:p w:rsidR="00F312E7" w:rsidRDefault="00F312E7" w:rsidP="00F312E7">
      <w:pPr>
        <w:numPr>
          <w:ilvl w:val="1"/>
          <w:numId w:val="15"/>
        </w:numPr>
      </w:pPr>
      <w:r>
        <w:t>AV Equipment Adjustments</w:t>
      </w:r>
    </w:p>
    <w:p w:rsidR="00DF51EB" w:rsidRDefault="00F312E7" w:rsidP="00BC46FA">
      <w:pPr>
        <w:numPr>
          <w:ilvl w:val="0"/>
          <w:numId w:val="15"/>
        </w:numPr>
      </w:pPr>
      <w:r>
        <w:t>24 Hour Phone Support</w:t>
      </w:r>
    </w:p>
    <w:p w:rsidR="00F312E7" w:rsidRDefault="00F312E7" w:rsidP="00BC46FA">
      <w:pPr>
        <w:numPr>
          <w:ilvl w:val="0"/>
          <w:numId w:val="15"/>
        </w:numPr>
      </w:pPr>
      <w:r>
        <w:t>On-site Visit</w:t>
      </w:r>
    </w:p>
    <w:p w:rsidR="00C31A97" w:rsidRDefault="00C31A97" w:rsidP="00C31A97"/>
    <w:p w:rsidR="00C31A97" w:rsidRDefault="00C31A97" w:rsidP="00C31A97">
      <w:r>
        <w:t>If Tier 2 support is unable to solve issue</w:t>
      </w:r>
      <w:r w:rsidR="00B74A6B">
        <w:t xml:space="preserve"> in a timely manner</w:t>
      </w:r>
      <w:r>
        <w:t>,</w:t>
      </w:r>
      <w:r w:rsidR="00B74A6B">
        <w:t xml:space="preserve"> or if immediate resolution is necessary to support a documented event,</w:t>
      </w:r>
      <w:r>
        <w:t xml:space="preserve"> </w:t>
      </w:r>
      <w:r w:rsidR="00B74A6B">
        <w:t xml:space="preserve">the </w:t>
      </w:r>
      <w:r>
        <w:t>support</w:t>
      </w:r>
      <w:r w:rsidR="00B74A6B">
        <w:t xml:space="preserve"> request</w:t>
      </w:r>
      <w:r>
        <w:t xml:space="preserve"> will escalate to Tier 3 support, and necessary information</w:t>
      </w:r>
      <w:r w:rsidR="00B74A6B">
        <w:t xml:space="preserve"> will be provided to Tier 3 support in order</w:t>
      </w:r>
      <w:r>
        <w:t xml:space="preserve"> to continue resolution of issue. </w:t>
      </w:r>
    </w:p>
    <w:p w:rsidR="00BC46FA" w:rsidRDefault="00BC46FA" w:rsidP="00BC46FA"/>
    <w:p w:rsidR="006600FB" w:rsidRPr="006600FB" w:rsidRDefault="006600FB" w:rsidP="00CD07CB">
      <w:pPr>
        <w:pStyle w:val="Heading4"/>
      </w:pPr>
      <w:r>
        <w:lastRenderedPageBreak/>
        <w:t>Tier 3 Support</w:t>
      </w:r>
    </w:p>
    <w:p w:rsidR="00A20A34" w:rsidRDefault="00A20A34" w:rsidP="00A20A34">
      <w:r>
        <w:t xml:space="preserve">Tier </w:t>
      </w:r>
      <w:r w:rsidR="00573D39">
        <w:t>3</w:t>
      </w:r>
      <w:r>
        <w:t xml:space="preserve"> support will be provided by the following areas: </w:t>
      </w:r>
    </w:p>
    <w:p w:rsidR="00A20A34" w:rsidRDefault="00A20A34" w:rsidP="00A20A34"/>
    <w:p w:rsidR="00182F62" w:rsidRDefault="00692915" w:rsidP="00265887">
      <w:pPr>
        <w:numPr>
          <w:ilvl w:val="0"/>
          <w:numId w:val="14"/>
        </w:numPr>
      </w:pPr>
      <w:r>
        <w:t>T&amp;C</w:t>
      </w:r>
      <w:r w:rsidR="00F312E7">
        <w:t xml:space="preserve"> staff (currently Chris Murphy)</w:t>
      </w:r>
    </w:p>
    <w:p w:rsidR="00182F62" w:rsidRDefault="00182F62" w:rsidP="00182F62"/>
    <w:p w:rsidR="00182F62" w:rsidRDefault="00182F62" w:rsidP="00182F62">
      <w:r>
        <w:t xml:space="preserve">Tier 3 </w:t>
      </w:r>
      <w:proofErr w:type="gramStart"/>
      <w:r>
        <w:t>support</w:t>
      </w:r>
      <w:proofErr w:type="gramEnd"/>
      <w:r>
        <w:t xml:space="preserve"> provides </w:t>
      </w:r>
      <w:r w:rsidR="00B74A6B">
        <w:t>on-site</w:t>
      </w:r>
      <w:r>
        <w:t xml:space="preserve"> troubleshooting for issues that cannot be resolved by Tier </w:t>
      </w:r>
      <w:r w:rsidR="00B74A6B">
        <w:t>1</w:t>
      </w:r>
      <w:r>
        <w:t xml:space="preserve"> support</w:t>
      </w:r>
      <w:r w:rsidR="00B74A6B">
        <w:t xml:space="preserve"> and cannot wait for tier 2 support</w:t>
      </w:r>
      <w:r>
        <w:t>. This includes the following tasks:</w:t>
      </w:r>
    </w:p>
    <w:p w:rsidR="00182F62" w:rsidRDefault="00B74A6B" w:rsidP="00182F62">
      <w:pPr>
        <w:numPr>
          <w:ilvl w:val="0"/>
          <w:numId w:val="19"/>
        </w:numPr>
      </w:pPr>
      <w:r>
        <w:t>Visiting Student Union facilities to troubleshoot issues</w:t>
      </w:r>
      <w:r w:rsidR="00DF51EB">
        <w:t>.</w:t>
      </w:r>
      <w:r w:rsidR="00182F62">
        <w:t xml:space="preserve"> </w:t>
      </w:r>
    </w:p>
    <w:p w:rsidR="00B15083" w:rsidRDefault="00182F62" w:rsidP="009475DB">
      <w:pPr>
        <w:numPr>
          <w:ilvl w:val="0"/>
          <w:numId w:val="19"/>
        </w:numPr>
      </w:pPr>
      <w:r>
        <w:t>Work with a range of vendors/manufacturer</w:t>
      </w:r>
      <w:r w:rsidR="006C53AE">
        <w:t xml:space="preserve">s </w:t>
      </w:r>
      <w:r>
        <w:t>to resolve technical issues.</w:t>
      </w:r>
    </w:p>
    <w:p w:rsidR="008B7BDD" w:rsidRDefault="008B7BDD" w:rsidP="009475DB">
      <w:pPr>
        <w:numPr>
          <w:ilvl w:val="0"/>
          <w:numId w:val="19"/>
        </w:numPr>
      </w:pPr>
      <w:r>
        <w:t xml:space="preserve">Provide secured access to Telecommunications room where AV equipment is housed to Tier 1 and 2 </w:t>
      </w:r>
      <w:proofErr w:type="gramStart"/>
      <w:r>
        <w:t>support</w:t>
      </w:r>
      <w:proofErr w:type="gramEnd"/>
      <w:r>
        <w:t>.</w:t>
      </w:r>
    </w:p>
    <w:p w:rsidR="008B7BDD" w:rsidRDefault="008B7BDD" w:rsidP="008B7BDD">
      <w:pPr>
        <w:numPr>
          <w:ilvl w:val="1"/>
          <w:numId w:val="19"/>
        </w:numPr>
      </w:pPr>
      <w:r>
        <w:t>48 hours advanced notification of any non emergency visits requiring access must be provided</w:t>
      </w:r>
    </w:p>
    <w:p w:rsidR="00B74A6B" w:rsidRDefault="00B74A6B" w:rsidP="009475DB">
      <w:pPr>
        <w:pStyle w:val="Heading3"/>
      </w:pPr>
    </w:p>
    <w:p w:rsidR="009475DB" w:rsidRPr="008C4216" w:rsidRDefault="009475DB" w:rsidP="009475DB">
      <w:pPr>
        <w:pStyle w:val="Heading3"/>
      </w:pPr>
      <w:r w:rsidRPr="008C4216">
        <w:t>Hours &amp; Response Times</w:t>
      </w:r>
    </w:p>
    <w:p w:rsidR="009475DB" w:rsidRPr="008C4216" w:rsidRDefault="009475DB" w:rsidP="009475DB"/>
    <w:p w:rsidR="009475DB" w:rsidRDefault="00692915" w:rsidP="009475DB">
      <w:r>
        <w:t>T&amp;C</w:t>
      </w:r>
      <w:r w:rsidR="009475DB" w:rsidRPr="008C4216">
        <w:t xml:space="preserve"> provides Tier 3 </w:t>
      </w:r>
      <w:r w:rsidR="009475DB">
        <w:t>operation</w:t>
      </w:r>
      <w:r w:rsidR="008238E5">
        <w:t>al</w:t>
      </w:r>
      <w:r w:rsidR="009475DB">
        <w:t xml:space="preserve"> </w:t>
      </w:r>
      <w:r w:rsidR="009475DB" w:rsidRPr="008C4216">
        <w:t xml:space="preserve">support </w:t>
      </w:r>
      <w:r w:rsidR="009475DB">
        <w:t>during regular business hours (</w:t>
      </w:r>
      <w:r w:rsidR="009475DB" w:rsidRPr="008C4216">
        <w:t>Monday through Friday, 8:00am to 5:00pm</w:t>
      </w:r>
      <w:r w:rsidR="009475DB">
        <w:t>)</w:t>
      </w:r>
      <w:r w:rsidR="009475DB" w:rsidRPr="008C4216">
        <w:t xml:space="preserve"> excluding holidays. </w:t>
      </w:r>
    </w:p>
    <w:p w:rsidR="00A760D9" w:rsidRDefault="00A760D9" w:rsidP="009475DB"/>
    <w:p w:rsidR="00A760D9" w:rsidRPr="008C4216" w:rsidRDefault="00692915" w:rsidP="009475DB">
      <w:r>
        <w:t>T&amp;C</w:t>
      </w:r>
      <w:r w:rsidR="00A760D9">
        <w:t xml:space="preserve"> Tier 3 support may not be available due to the operational needs of </w:t>
      </w:r>
      <w:r>
        <w:t>T&amp;C</w:t>
      </w:r>
      <w:r w:rsidR="00A760D9">
        <w:t xml:space="preserve"> or other factors that may have the technician out of the office during normal business hours.</w:t>
      </w:r>
    </w:p>
    <w:p w:rsidR="009475DB" w:rsidRPr="008C4216" w:rsidRDefault="009475DB" w:rsidP="009475DB"/>
    <w:p w:rsidR="009475DB" w:rsidRPr="008C4216" w:rsidRDefault="00692915" w:rsidP="009475DB">
      <w:r>
        <w:t>T&amp;C</w:t>
      </w:r>
      <w:r w:rsidR="009475DB" w:rsidRPr="008C4216">
        <w:t xml:space="preserve"> will make a best effort to respond within 2 business days to standard priority requests </w:t>
      </w:r>
      <w:r w:rsidR="00A459F7">
        <w:t>for operational support</w:t>
      </w:r>
      <w:r w:rsidR="00A459F7" w:rsidRPr="008C4216">
        <w:t xml:space="preserve"> </w:t>
      </w:r>
      <w:r w:rsidR="00A459F7">
        <w:t xml:space="preserve">which have been </w:t>
      </w:r>
      <w:r w:rsidR="009475DB" w:rsidRPr="008C4216">
        <w:t>submitted to Tier 3 support.</w:t>
      </w:r>
    </w:p>
    <w:p w:rsidR="009475DB" w:rsidRPr="008C4216" w:rsidRDefault="009475DB" w:rsidP="009475DB"/>
    <w:p w:rsidR="00A459F7" w:rsidRPr="00A459F7" w:rsidRDefault="00692915" w:rsidP="00A459F7">
      <w:r>
        <w:t>T&amp;C</w:t>
      </w:r>
      <w:r w:rsidR="009475DB" w:rsidRPr="00A459F7">
        <w:t xml:space="preserve"> will make a best effort to respond within 4 business hours to urgent priority requests </w:t>
      </w:r>
      <w:r w:rsidR="00A459F7" w:rsidRPr="00A459F7">
        <w:t xml:space="preserve">for operational which have been support </w:t>
      </w:r>
      <w:r w:rsidR="009475DB" w:rsidRPr="00A459F7">
        <w:t xml:space="preserve">submitted to Tier 3 support. </w:t>
      </w:r>
      <w:r w:rsidR="00A459F7">
        <w:t>“</w:t>
      </w:r>
      <w:r w:rsidR="00A459F7" w:rsidRPr="00A459F7">
        <w:t>Urgent priority requests</w:t>
      </w:r>
      <w:r w:rsidR="00A459F7">
        <w:t>”</w:t>
      </w:r>
      <w:r w:rsidR="00A459F7" w:rsidRPr="00A459F7">
        <w:t xml:space="preserve"> are defined as requests where timely response is required to respond to, or to prevent, major downtime or disruption of core </w:t>
      </w:r>
      <w:r w:rsidR="00B74A6B">
        <w:t>Student Union AV systems</w:t>
      </w:r>
      <w:r w:rsidR="00A459F7" w:rsidRPr="00A459F7">
        <w:t xml:space="preserve"> or services. </w:t>
      </w:r>
    </w:p>
    <w:p w:rsidR="009475DB" w:rsidRDefault="009475DB" w:rsidP="009475DB"/>
    <w:p w:rsidR="00CA4B77" w:rsidRDefault="009475DB" w:rsidP="00182F62">
      <w:r>
        <w:t xml:space="preserve">Emergency requests outside of regular business hours should be routed </w:t>
      </w:r>
      <w:r w:rsidR="00B74A6B">
        <w:t xml:space="preserve">to Tier 2 support’s 24 hour support line.  </w:t>
      </w:r>
      <w:r w:rsidR="00692915">
        <w:t>T&amp;C</w:t>
      </w:r>
      <w:r w:rsidR="00B74A6B">
        <w:t xml:space="preserve"> will not provide emergency after hours support.</w:t>
      </w:r>
    </w:p>
    <w:p w:rsidR="00A760D9" w:rsidRDefault="00A760D9" w:rsidP="00182F62"/>
    <w:p w:rsidR="00A760D9" w:rsidRPr="008C4216" w:rsidRDefault="00A760D9" w:rsidP="00A760D9">
      <w:pPr>
        <w:pStyle w:val="Heading3"/>
      </w:pPr>
      <w:r>
        <w:t>Charge Back</w:t>
      </w:r>
    </w:p>
    <w:p w:rsidR="00A760D9" w:rsidRPr="008C4216" w:rsidRDefault="00A760D9" w:rsidP="00A760D9"/>
    <w:p w:rsidR="00A760D9" w:rsidRDefault="00692915" w:rsidP="00A760D9">
      <w:r>
        <w:t>T&amp;C</w:t>
      </w:r>
      <w:r w:rsidR="00A760D9" w:rsidRPr="008C4216">
        <w:t xml:space="preserve"> </w:t>
      </w:r>
      <w:r w:rsidR="00CF6D54">
        <w:t xml:space="preserve">will charge </w:t>
      </w:r>
      <w:proofErr w:type="gramStart"/>
      <w:r w:rsidR="00CF6D54">
        <w:t>ASI  based</w:t>
      </w:r>
      <w:proofErr w:type="gramEnd"/>
      <w:r w:rsidR="00CF6D54">
        <w:t xml:space="preserve"> on hourly wage + benefits of technician working on project. </w:t>
      </w:r>
    </w:p>
    <w:p w:rsidR="00A760D9" w:rsidRDefault="00A760D9" w:rsidP="00182F62"/>
    <w:p w:rsidR="00B74A6B" w:rsidRDefault="00B74A6B" w:rsidP="00CD07CB">
      <w:pPr>
        <w:pStyle w:val="Heading3"/>
      </w:pPr>
    </w:p>
    <w:p w:rsidR="00B46844" w:rsidRDefault="00CD07CB" w:rsidP="00CD07CB">
      <w:pPr>
        <w:pStyle w:val="Heading3"/>
      </w:pPr>
      <w:r>
        <w:t>Roles &amp; Responsibilities Summary</w:t>
      </w:r>
    </w:p>
    <w:p w:rsidR="00B46844" w:rsidRDefault="00B46844" w:rsidP="00B46844"/>
    <w:p w:rsidR="00B46844" w:rsidRPr="008C4216" w:rsidRDefault="00692915" w:rsidP="00B46844">
      <w:r>
        <w:t>T&amp;C</w:t>
      </w:r>
      <w:r w:rsidR="00B46844" w:rsidRPr="008C4216">
        <w:t xml:space="preserve"> provides the following services in support of </w:t>
      </w:r>
      <w:r w:rsidR="00B74A6B">
        <w:t>Student Union</w:t>
      </w:r>
      <w:r w:rsidR="00B46844" w:rsidRPr="008C4216">
        <w:t xml:space="preserve"> operations:</w:t>
      </w:r>
    </w:p>
    <w:p w:rsidR="00B46844" w:rsidRPr="008C4216" w:rsidRDefault="00B46844" w:rsidP="00B46844"/>
    <w:p w:rsidR="00B46844" w:rsidRPr="008C4216" w:rsidRDefault="00B46844" w:rsidP="00B46844">
      <w:pPr>
        <w:numPr>
          <w:ilvl w:val="0"/>
          <w:numId w:val="7"/>
        </w:numPr>
      </w:pPr>
      <w:r w:rsidRPr="008C4216">
        <w:t xml:space="preserve">Help Desk will provide Tier </w:t>
      </w:r>
      <w:r w:rsidR="00B74A6B">
        <w:t>3</w:t>
      </w:r>
      <w:r w:rsidRPr="008C4216">
        <w:t xml:space="preserve"> </w:t>
      </w:r>
      <w:r>
        <w:t xml:space="preserve">operations </w:t>
      </w:r>
      <w:r w:rsidRPr="008C4216">
        <w:t>support to supplement local support</w:t>
      </w:r>
      <w:r w:rsidR="00B74A6B">
        <w:t xml:space="preserve"> of Student Union AV systems</w:t>
      </w:r>
    </w:p>
    <w:p w:rsidR="00B46844" w:rsidRPr="008C4216" w:rsidRDefault="00692915" w:rsidP="00B46844">
      <w:pPr>
        <w:numPr>
          <w:ilvl w:val="0"/>
          <w:numId w:val="7"/>
        </w:numPr>
      </w:pPr>
      <w:r>
        <w:t>T&amp;C</w:t>
      </w:r>
      <w:r w:rsidR="00B46844" w:rsidRPr="008C4216">
        <w:t xml:space="preserve"> staff and management will evaluate and renew support contracts that are currently assigned to </w:t>
      </w:r>
      <w:r>
        <w:t>T&amp;C</w:t>
      </w:r>
      <w:r w:rsidR="00B46844" w:rsidRPr="008C4216">
        <w:t xml:space="preserve"> </w:t>
      </w:r>
    </w:p>
    <w:p w:rsidR="00B46844" w:rsidRDefault="00692915" w:rsidP="00B46844">
      <w:pPr>
        <w:numPr>
          <w:ilvl w:val="0"/>
          <w:numId w:val="7"/>
        </w:numPr>
      </w:pPr>
      <w:r>
        <w:t>T&amp;C</w:t>
      </w:r>
      <w:r w:rsidR="00B46844" w:rsidRPr="008C4216">
        <w:t xml:space="preserve"> staff and management will provide technology advice and research, by request. This includes assistance with development of requirements, scope of work, specifications, and estimations of </w:t>
      </w:r>
      <w:r>
        <w:t>T&amp;C</w:t>
      </w:r>
      <w:r w:rsidR="00B46844" w:rsidRPr="008C4216">
        <w:t xml:space="preserve"> resources required to complete work. </w:t>
      </w:r>
    </w:p>
    <w:p w:rsidR="00B46844" w:rsidRPr="008C4216" w:rsidRDefault="00B46844" w:rsidP="00B46844"/>
    <w:p w:rsidR="00B46844" w:rsidRPr="008C4216" w:rsidRDefault="00B46844" w:rsidP="00B46844"/>
    <w:p w:rsidR="00B46844" w:rsidRPr="008C4216" w:rsidRDefault="00692915" w:rsidP="00B46844">
      <w:r>
        <w:t>T&amp;C</w:t>
      </w:r>
      <w:r w:rsidR="00B46844" w:rsidRPr="008C4216">
        <w:t xml:space="preserve"> will </w:t>
      </w:r>
      <w:r w:rsidR="0015239C" w:rsidRPr="0015239C">
        <w:rPr>
          <w:i/>
        </w:rPr>
        <w:t>not</w:t>
      </w:r>
      <w:r w:rsidR="00B46844" w:rsidRPr="008C4216">
        <w:t xml:space="preserve"> provide the following services in support of </w:t>
      </w:r>
      <w:r w:rsidR="00B74A6B">
        <w:t>Student Union</w:t>
      </w:r>
      <w:r w:rsidR="00B46844" w:rsidRPr="008C4216">
        <w:t xml:space="preserve"> operations:</w:t>
      </w:r>
    </w:p>
    <w:p w:rsidR="00B46844" w:rsidRPr="008C4216" w:rsidRDefault="00B46844" w:rsidP="00B46844"/>
    <w:p w:rsidR="004F2F1A" w:rsidRPr="008C4216" w:rsidRDefault="004F2F1A" w:rsidP="00B46844">
      <w:pPr>
        <w:numPr>
          <w:ilvl w:val="0"/>
          <w:numId w:val="10"/>
        </w:numPr>
      </w:pPr>
      <w:r>
        <w:t xml:space="preserve">Write, communicate, distribute, or update terms of service agreements for </w:t>
      </w:r>
      <w:r w:rsidR="00B74A6B">
        <w:t>Student Union AV</w:t>
      </w:r>
      <w:r>
        <w:t xml:space="preserve"> systems</w:t>
      </w:r>
    </w:p>
    <w:p w:rsidR="00B46844" w:rsidRPr="008C4216" w:rsidRDefault="00B46844" w:rsidP="00B46844">
      <w:pPr>
        <w:numPr>
          <w:ilvl w:val="0"/>
          <w:numId w:val="10"/>
        </w:numPr>
      </w:pPr>
      <w:r w:rsidRPr="008C4216">
        <w:t xml:space="preserve">Check or </w:t>
      </w:r>
      <w:r w:rsidR="00B74A6B">
        <w:t>routinely maintain Student Union AV systems</w:t>
      </w:r>
    </w:p>
    <w:p w:rsidR="00B46844" w:rsidRPr="00573D39" w:rsidRDefault="00B46844" w:rsidP="00B46844">
      <w:pPr>
        <w:numPr>
          <w:ilvl w:val="0"/>
          <w:numId w:val="10"/>
        </w:numPr>
      </w:pPr>
      <w:r w:rsidRPr="008C4216">
        <w:t>Provide Tier 2 (</w:t>
      </w:r>
      <w:r w:rsidR="00B74A6B">
        <w:t>ATK</w:t>
      </w:r>
      <w:r w:rsidRPr="008C4216">
        <w:t>) support</w:t>
      </w:r>
      <w:r>
        <w:t xml:space="preserve"> or serve as backup for Tier 2 support. </w:t>
      </w:r>
    </w:p>
    <w:p w:rsidR="00B46844" w:rsidRPr="00B46844" w:rsidRDefault="00B46844" w:rsidP="00B46844">
      <w:pPr>
        <w:numPr>
          <w:ilvl w:val="0"/>
          <w:numId w:val="10"/>
        </w:numPr>
      </w:pPr>
      <w:r w:rsidRPr="008C4216">
        <w:t xml:space="preserve">Monitor overall health </w:t>
      </w:r>
      <w:r>
        <w:t xml:space="preserve">and quality-of-service </w:t>
      </w:r>
      <w:r w:rsidRPr="008C4216">
        <w:t>of Affected Systems listed in this SLA</w:t>
      </w:r>
    </w:p>
    <w:p w:rsidR="00367C1D" w:rsidRPr="00367C1D" w:rsidRDefault="00367C1D" w:rsidP="00367C1D"/>
    <w:p w:rsidR="002251F3" w:rsidRDefault="002251F3" w:rsidP="002251F3"/>
    <w:p w:rsidR="002251F3" w:rsidRPr="00B46844" w:rsidRDefault="002251F3" w:rsidP="002251F3"/>
    <w:p w:rsidR="002A1B4E" w:rsidRDefault="002A1B4E">
      <w:pPr>
        <w:spacing w:after="200" w:line="276" w:lineRule="auto"/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:rsidR="00E3441A" w:rsidRPr="00E3441A" w:rsidRDefault="00E3441A" w:rsidP="00E3441A"/>
    <w:p w:rsidR="00F52295" w:rsidRPr="008C4216" w:rsidRDefault="00F52295" w:rsidP="00F52295">
      <w:pPr>
        <w:pStyle w:val="Heading1"/>
      </w:pPr>
      <w:r w:rsidRPr="008C4216">
        <w:t>About this Document</w:t>
      </w:r>
    </w:p>
    <w:p w:rsidR="00F52295" w:rsidRPr="008C4216" w:rsidRDefault="00F52295"/>
    <w:p w:rsidR="00F52295" w:rsidRPr="008C4216" w:rsidRDefault="00F52295" w:rsidP="00F52295">
      <w:pPr>
        <w:rPr>
          <w:sz w:val="27"/>
          <w:szCs w:val="27"/>
        </w:rPr>
      </w:pPr>
      <w:r w:rsidRPr="008C4216">
        <w:t>Prepared by:</w:t>
      </w:r>
      <w:r w:rsidR="00B74A6B">
        <w:t xml:space="preserve"> </w:t>
      </w:r>
      <w:r w:rsidRPr="008C4216">
        <w:t>Chris Murphy, Judy Swanson</w:t>
      </w:r>
    </w:p>
    <w:p w:rsidR="00F52295" w:rsidRPr="008C4216" w:rsidRDefault="00F52295" w:rsidP="00F52295"/>
    <w:p w:rsidR="00F52295" w:rsidRPr="008C4216" w:rsidRDefault="00F52295" w:rsidP="00F52295">
      <w:r w:rsidRPr="008C4216">
        <w:t xml:space="preserve">Updated: </w:t>
      </w:r>
    </w:p>
    <w:p w:rsidR="00F52295" w:rsidRPr="008C4216" w:rsidRDefault="00F52295" w:rsidP="00F52295">
      <w:r w:rsidRPr="008C4216">
        <w:t xml:space="preserve">Created: </w:t>
      </w:r>
      <w:r w:rsidR="002F1AD5">
        <w:t>December 14</w:t>
      </w:r>
      <w:r w:rsidRPr="008C4216">
        <w:t>, 2010</w:t>
      </w:r>
    </w:p>
    <w:p w:rsidR="00F52295" w:rsidRPr="008C4216" w:rsidRDefault="00F52295"/>
    <w:sectPr w:rsidR="00F52295" w:rsidRPr="008C4216" w:rsidSect="00F52295">
      <w:headerReference w:type="default" r:id="rId8"/>
      <w:footerReference w:type="default" r:id="rId9"/>
      <w:head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6C" w:rsidRDefault="00A32A6C" w:rsidP="00F52295">
      <w:r>
        <w:separator/>
      </w:r>
    </w:p>
  </w:endnote>
  <w:endnote w:type="continuationSeparator" w:id="0">
    <w:p w:rsidR="00A32A6C" w:rsidRDefault="00A32A6C" w:rsidP="00F5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DD" w:rsidRPr="007A6A6B" w:rsidRDefault="008B7BDD" w:rsidP="00F52295">
    <w:pPr>
      <w:pStyle w:val="Footer"/>
    </w:pPr>
    <w:r>
      <w:tab/>
      <w:t xml:space="preserve">Page </w:t>
    </w:r>
    <w:fldSimple w:instr=" PAGE   \* MERGEFORMAT ">
      <w:r w:rsidR="008A51FC">
        <w:rPr>
          <w:noProof/>
        </w:rPr>
        <w:t>2</w:t>
      </w:r>
    </w:fldSimple>
    <w:r>
      <w:t xml:space="preserve"> of </w:t>
    </w:r>
    <w:fldSimple w:instr=" NUMPAGES   \* MERGEFORMAT ">
      <w:r w:rsidR="008A51FC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6C" w:rsidRDefault="00A32A6C" w:rsidP="00F52295">
      <w:r>
        <w:separator/>
      </w:r>
    </w:p>
  </w:footnote>
  <w:footnote w:type="continuationSeparator" w:id="0">
    <w:p w:rsidR="00A32A6C" w:rsidRDefault="00A32A6C" w:rsidP="00F5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DD" w:rsidRPr="007A6A6B" w:rsidRDefault="008B7BDD" w:rsidP="00F52295">
    <w:pPr>
      <w:pBdr>
        <w:bottom w:val="single" w:sz="4" w:space="1" w:color="auto"/>
      </w:pBdr>
    </w:pPr>
    <w:r>
      <w:t xml:space="preserve">SLA between </w:t>
    </w:r>
    <w:r w:rsidR="00692915">
      <w:t>T&amp;C</w:t>
    </w:r>
    <w:r>
      <w:t xml:space="preserve"> and Student Union in support of AV issues</w:t>
    </w:r>
  </w:p>
  <w:p w:rsidR="008B7BDD" w:rsidRDefault="008B7BDD" w:rsidP="00F522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DD" w:rsidRDefault="008B7BDD" w:rsidP="00F52295">
    <w:pPr>
      <w:pStyle w:val="Header"/>
    </w:pPr>
    <w:r>
      <w:rPr>
        <w:noProof/>
      </w:rPr>
      <w:tab/>
    </w:r>
    <w:r>
      <w:rPr>
        <w:noProof/>
        <w:lang w:bidi="ar-SA"/>
      </w:rPr>
      <w:drawing>
        <wp:inline distT="0" distB="0" distL="0" distR="0">
          <wp:extent cx="1459230" cy="690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grayscl/>
                  </a:blip>
                  <a:srcRect l="51759" t="17767" r="26759" b="68785"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0000005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000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000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9876F3"/>
    <w:multiLevelType w:val="hybridMultilevel"/>
    <w:tmpl w:val="1640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863F2"/>
    <w:multiLevelType w:val="hybridMultilevel"/>
    <w:tmpl w:val="F67E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3A18"/>
    <w:multiLevelType w:val="multilevel"/>
    <w:tmpl w:val="BAA4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95ABE"/>
    <w:multiLevelType w:val="hybridMultilevel"/>
    <w:tmpl w:val="F67E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7C3E"/>
    <w:multiLevelType w:val="hybridMultilevel"/>
    <w:tmpl w:val="6E7A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434"/>
    <w:multiLevelType w:val="hybridMultilevel"/>
    <w:tmpl w:val="1640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A2784"/>
    <w:multiLevelType w:val="hybridMultilevel"/>
    <w:tmpl w:val="6EE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67C3"/>
    <w:multiLevelType w:val="hybridMultilevel"/>
    <w:tmpl w:val="F67E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C08"/>
    <w:multiLevelType w:val="hybridMultilevel"/>
    <w:tmpl w:val="90D4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445F8"/>
    <w:multiLevelType w:val="hybridMultilevel"/>
    <w:tmpl w:val="F42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40DA3"/>
    <w:multiLevelType w:val="hybridMultilevel"/>
    <w:tmpl w:val="A3B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A565A"/>
    <w:multiLevelType w:val="hybridMultilevel"/>
    <w:tmpl w:val="F42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74AD3"/>
    <w:multiLevelType w:val="hybridMultilevel"/>
    <w:tmpl w:val="83B0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4CD6"/>
    <w:multiLevelType w:val="hybridMultilevel"/>
    <w:tmpl w:val="005A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9723C"/>
    <w:multiLevelType w:val="hybridMultilevel"/>
    <w:tmpl w:val="5CF4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359AC"/>
    <w:multiLevelType w:val="hybridMultilevel"/>
    <w:tmpl w:val="CEFA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E0036"/>
    <w:multiLevelType w:val="hybridMultilevel"/>
    <w:tmpl w:val="78FE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30AC0"/>
    <w:multiLevelType w:val="hybridMultilevel"/>
    <w:tmpl w:val="0BDA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977E8"/>
    <w:multiLevelType w:val="hybridMultilevel"/>
    <w:tmpl w:val="B5C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86C3D"/>
    <w:multiLevelType w:val="hybridMultilevel"/>
    <w:tmpl w:val="3986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4"/>
  </w:num>
  <w:num w:numId="5">
    <w:abstractNumId w:val="15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18"/>
  </w:num>
  <w:num w:numId="11">
    <w:abstractNumId w:val="7"/>
  </w:num>
  <w:num w:numId="12">
    <w:abstractNumId w:val="16"/>
  </w:num>
  <w:num w:numId="13">
    <w:abstractNumId w:val="8"/>
  </w:num>
  <w:num w:numId="14">
    <w:abstractNumId w:val="20"/>
  </w:num>
  <w:num w:numId="15">
    <w:abstractNumId w:val="1"/>
  </w:num>
  <w:num w:numId="16">
    <w:abstractNumId w:val="13"/>
  </w:num>
  <w:num w:numId="17">
    <w:abstractNumId w:val="11"/>
  </w:num>
  <w:num w:numId="18">
    <w:abstractNumId w:val="5"/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051"/>
    <w:rsid w:val="000248A7"/>
    <w:rsid w:val="00025992"/>
    <w:rsid w:val="0003228D"/>
    <w:rsid w:val="0007648E"/>
    <w:rsid w:val="00076576"/>
    <w:rsid w:val="000B2582"/>
    <w:rsid w:val="000F01DB"/>
    <w:rsid w:val="001149F8"/>
    <w:rsid w:val="0013038C"/>
    <w:rsid w:val="0013534E"/>
    <w:rsid w:val="0015239C"/>
    <w:rsid w:val="001701C1"/>
    <w:rsid w:val="00182F62"/>
    <w:rsid w:val="001B296A"/>
    <w:rsid w:val="001B4AB1"/>
    <w:rsid w:val="001B6B3F"/>
    <w:rsid w:val="001C515C"/>
    <w:rsid w:val="001C7FAE"/>
    <w:rsid w:val="001D1E75"/>
    <w:rsid w:val="001E6D13"/>
    <w:rsid w:val="001F48C7"/>
    <w:rsid w:val="001F4E27"/>
    <w:rsid w:val="002208BC"/>
    <w:rsid w:val="002251F3"/>
    <w:rsid w:val="002557F9"/>
    <w:rsid w:val="00265887"/>
    <w:rsid w:val="002716D1"/>
    <w:rsid w:val="0027728D"/>
    <w:rsid w:val="00282214"/>
    <w:rsid w:val="002A1B4E"/>
    <w:rsid w:val="002D11A1"/>
    <w:rsid w:val="002F1AD5"/>
    <w:rsid w:val="002F1C0D"/>
    <w:rsid w:val="0031327A"/>
    <w:rsid w:val="0032471F"/>
    <w:rsid w:val="00357051"/>
    <w:rsid w:val="003576ED"/>
    <w:rsid w:val="00366AFA"/>
    <w:rsid w:val="00367C1D"/>
    <w:rsid w:val="003871A5"/>
    <w:rsid w:val="00390ABA"/>
    <w:rsid w:val="003B79CC"/>
    <w:rsid w:val="003F1DAF"/>
    <w:rsid w:val="004231F7"/>
    <w:rsid w:val="004235B5"/>
    <w:rsid w:val="00455C86"/>
    <w:rsid w:val="00472BF3"/>
    <w:rsid w:val="00494A03"/>
    <w:rsid w:val="004A6E06"/>
    <w:rsid w:val="004E1714"/>
    <w:rsid w:val="004F2F1A"/>
    <w:rsid w:val="004F6CB9"/>
    <w:rsid w:val="00507BC0"/>
    <w:rsid w:val="00512136"/>
    <w:rsid w:val="005146F3"/>
    <w:rsid w:val="00516B81"/>
    <w:rsid w:val="00520F54"/>
    <w:rsid w:val="00523C0A"/>
    <w:rsid w:val="00556ACA"/>
    <w:rsid w:val="00565126"/>
    <w:rsid w:val="00573D39"/>
    <w:rsid w:val="00574675"/>
    <w:rsid w:val="0057621E"/>
    <w:rsid w:val="0059733F"/>
    <w:rsid w:val="005E2509"/>
    <w:rsid w:val="00605C58"/>
    <w:rsid w:val="006159F0"/>
    <w:rsid w:val="006317E4"/>
    <w:rsid w:val="006600FB"/>
    <w:rsid w:val="00673D41"/>
    <w:rsid w:val="0067514E"/>
    <w:rsid w:val="00692915"/>
    <w:rsid w:val="00695D79"/>
    <w:rsid w:val="00697CBC"/>
    <w:rsid w:val="006B48FF"/>
    <w:rsid w:val="006C53AE"/>
    <w:rsid w:val="006D02B8"/>
    <w:rsid w:val="006D4A3F"/>
    <w:rsid w:val="006E0E17"/>
    <w:rsid w:val="00751A0E"/>
    <w:rsid w:val="007800F0"/>
    <w:rsid w:val="00780A4A"/>
    <w:rsid w:val="007A24E4"/>
    <w:rsid w:val="007B1C18"/>
    <w:rsid w:val="007B62D2"/>
    <w:rsid w:val="007D493B"/>
    <w:rsid w:val="008238E5"/>
    <w:rsid w:val="0083256B"/>
    <w:rsid w:val="00877887"/>
    <w:rsid w:val="00880515"/>
    <w:rsid w:val="008A0816"/>
    <w:rsid w:val="008A51FC"/>
    <w:rsid w:val="008A7AE3"/>
    <w:rsid w:val="008B1194"/>
    <w:rsid w:val="008B7BDD"/>
    <w:rsid w:val="008C4216"/>
    <w:rsid w:val="008E4D27"/>
    <w:rsid w:val="009060B6"/>
    <w:rsid w:val="00913965"/>
    <w:rsid w:val="00934E54"/>
    <w:rsid w:val="009475DB"/>
    <w:rsid w:val="00992AAB"/>
    <w:rsid w:val="009A25BC"/>
    <w:rsid w:val="009F3013"/>
    <w:rsid w:val="00A20A34"/>
    <w:rsid w:val="00A32A6C"/>
    <w:rsid w:val="00A459F7"/>
    <w:rsid w:val="00A70657"/>
    <w:rsid w:val="00A760D9"/>
    <w:rsid w:val="00A87982"/>
    <w:rsid w:val="00A94C1E"/>
    <w:rsid w:val="00A95D40"/>
    <w:rsid w:val="00A96B37"/>
    <w:rsid w:val="00AF7A79"/>
    <w:rsid w:val="00B15083"/>
    <w:rsid w:val="00B36B64"/>
    <w:rsid w:val="00B46844"/>
    <w:rsid w:val="00B74A6B"/>
    <w:rsid w:val="00B938F5"/>
    <w:rsid w:val="00BC129C"/>
    <w:rsid w:val="00BC46FA"/>
    <w:rsid w:val="00BD04BE"/>
    <w:rsid w:val="00BF601D"/>
    <w:rsid w:val="00C00753"/>
    <w:rsid w:val="00C07123"/>
    <w:rsid w:val="00C21E11"/>
    <w:rsid w:val="00C27C3B"/>
    <w:rsid w:val="00C31A97"/>
    <w:rsid w:val="00CA4B77"/>
    <w:rsid w:val="00CB452B"/>
    <w:rsid w:val="00CB61E0"/>
    <w:rsid w:val="00CD07CB"/>
    <w:rsid w:val="00CF6D54"/>
    <w:rsid w:val="00D030DC"/>
    <w:rsid w:val="00D105B6"/>
    <w:rsid w:val="00D32D11"/>
    <w:rsid w:val="00D40E23"/>
    <w:rsid w:val="00D420CC"/>
    <w:rsid w:val="00D57F8A"/>
    <w:rsid w:val="00D70C5A"/>
    <w:rsid w:val="00D91C04"/>
    <w:rsid w:val="00D93D71"/>
    <w:rsid w:val="00DA3ACA"/>
    <w:rsid w:val="00DD7B5E"/>
    <w:rsid w:val="00DF51EB"/>
    <w:rsid w:val="00E04213"/>
    <w:rsid w:val="00E242C6"/>
    <w:rsid w:val="00E3441A"/>
    <w:rsid w:val="00E3582F"/>
    <w:rsid w:val="00E35E91"/>
    <w:rsid w:val="00E45C78"/>
    <w:rsid w:val="00E607C7"/>
    <w:rsid w:val="00E804E3"/>
    <w:rsid w:val="00E94969"/>
    <w:rsid w:val="00EA78D6"/>
    <w:rsid w:val="00F1126C"/>
    <w:rsid w:val="00F218A6"/>
    <w:rsid w:val="00F312E7"/>
    <w:rsid w:val="00F52295"/>
    <w:rsid w:val="00F5578A"/>
    <w:rsid w:val="00F83F70"/>
    <w:rsid w:val="00F8709C"/>
    <w:rsid w:val="00FB68F3"/>
    <w:rsid w:val="00FC09D3"/>
    <w:rsid w:val="00FD0943"/>
    <w:rsid w:val="00FD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D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D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D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D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D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D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D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D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D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D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56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A6B"/>
    <w:rPr>
      <w:rFonts w:ascii="Times New Roman" w:hAnsi="Times New Roman"/>
      <w:color w:val="000000"/>
      <w:sz w:val="24"/>
      <w:szCs w:val="24"/>
      <w:shd w:val="clear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A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A6B"/>
    <w:rPr>
      <w:rFonts w:ascii="Times New Roman" w:hAnsi="Times New Roman"/>
      <w:color w:val="000000"/>
      <w:sz w:val="24"/>
      <w:szCs w:val="24"/>
      <w:shd w:val="clear" w:color="FFFFFF" w:fill="auto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4D3CB2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5D79"/>
    <w:rPr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E804E3"/>
  </w:style>
  <w:style w:type="character" w:customStyle="1" w:styleId="Heading3Char">
    <w:name w:val="Heading 3 Char"/>
    <w:basedOn w:val="DefaultParagraphFont"/>
    <w:link w:val="Heading3"/>
    <w:uiPriority w:val="9"/>
    <w:rsid w:val="00695D79"/>
    <w:rPr>
      <w:rFonts w:asciiTheme="majorHAnsi" w:eastAsiaTheme="majorEastAsia" w:hAnsiTheme="majorHAns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1D"/>
    <w:rPr>
      <w:rFonts w:ascii="Tahoma" w:hAnsi="Tahoma" w:cs="Tahoma"/>
      <w:color w:val="000000"/>
      <w:sz w:val="16"/>
      <w:szCs w:val="16"/>
      <w:shd w:val="clear" w:color="FFFFFF" w:fill="auto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D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D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D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D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D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5D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5D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D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5D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95D79"/>
    <w:rPr>
      <w:b/>
      <w:bCs/>
    </w:rPr>
  </w:style>
  <w:style w:type="character" w:styleId="Emphasis">
    <w:name w:val="Emphasis"/>
    <w:basedOn w:val="DefaultParagraphFont"/>
    <w:uiPriority w:val="20"/>
    <w:qFormat/>
    <w:rsid w:val="00695D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5D79"/>
    <w:rPr>
      <w:szCs w:val="32"/>
    </w:rPr>
  </w:style>
  <w:style w:type="paragraph" w:styleId="ListParagraph">
    <w:name w:val="List Paragraph"/>
    <w:basedOn w:val="Normal"/>
    <w:uiPriority w:val="34"/>
    <w:qFormat/>
    <w:rsid w:val="00695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5D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5D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D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D79"/>
    <w:rPr>
      <w:b/>
      <w:i/>
      <w:sz w:val="24"/>
    </w:rPr>
  </w:style>
  <w:style w:type="character" w:styleId="SubtleEmphasis">
    <w:name w:val="Subtle Emphasis"/>
    <w:uiPriority w:val="19"/>
    <w:qFormat/>
    <w:rsid w:val="00695D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5D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5D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5D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5D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D79"/>
    <w:pPr>
      <w:outlineLvl w:val="9"/>
    </w:pPr>
  </w:style>
  <w:style w:type="paragraph" w:customStyle="1" w:styleId="Li">
    <w:name w:val="Li"/>
    <w:basedOn w:val="Normal"/>
    <w:rsid w:val="00A459F7"/>
    <w:pPr>
      <w:widowControl w:val="0"/>
      <w:shd w:val="solid" w:color="FFFFFF" w:fill="auto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0"/>
      <w:shd w:val="solid" w:color="FFFFFF" w:fill="auto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904F-1E30-4D51-AEF1-59791711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5141</CharactersWithSpaces>
  <SharedDoc>false</SharedDoc>
  <HLinks>
    <vt:vector size="30" baseType="variant">
      <vt:variant>
        <vt:i4>7405679</vt:i4>
      </vt:variant>
      <vt:variant>
        <vt:i4>12</vt:i4>
      </vt:variant>
      <vt:variant>
        <vt:i4>0</vt:i4>
      </vt:variant>
      <vt:variant>
        <vt:i4>5</vt:i4>
      </vt:variant>
      <vt:variant>
        <vt:lpwstr>http://go.csuci.edu/cardsupportform</vt:lpwstr>
      </vt:variant>
      <vt:variant>
        <vt:lpwstr/>
      </vt:variant>
      <vt:variant>
        <vt:i4>6553686</vt:i4>
      </vt:variant>
      <vt:variant>
        <vt:i4>9</vt:i4>
      </vt:variant>
      <vt:variant>
        <vt:i4>0</vt:i4>
      </vt:variant>
      <vt:variant>
        <vt:i4>5</vt:i4>
      </vt:variant>
      <vt:variant>
        <vt:lpwstr>mailto:cardservices@csuci.edu</vt:lpwstr>
      </vt:variant>
      <vt:variant>
        <vt:lpwstr/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http://go.csuci.edu/cardsupportform</vt:lpwstr>
      </vt:variant>
      <vt:variant>
        <vt:lpwstr/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http://go.csuci.edu/cardsupportform</vt:lpwstr>
      </vt:variant>
      <vt:variant>
        <vt:lpwstr/>
      </vt:variant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mailto:helpdesk@csuci.edu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Zachary Plat</cp:lastModifiedBy>
  <cp:revision>4</cp:revision>
  <cp:lastPrinted>2010-09-20T17:13:00Z</cp:lastPrinted>
  <dcterms:created xsi:type="dcterms:W3CDTF">2010-12-15T01:23:00Z</dcterms:created>
  <dcterms:modified xsi:type="dcterms:W3CDTF">2011-12-22T19:48:00Z</dcterms:modified>
</cp:coreProperties>
</file>